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82" w:rsidRDefault="00E07482" w:rsidP="00E07482">
      <w:pPr>
        <w:rPr>
          <w:rFonts w:asciiTheme="minorHAnsi" w:hAnsiTheme="minorHAnsi" w:cstheme="minorHAnsi"/>
          <w:sz w:val="36"/>
          <w:szCs w:val="36"/>
          <w:u w:val="single"/>
        </w:rPr>
      </w:pPr>
      <w:r w:rsidRPr="00512519">
        <w:rPr>
          <w:rFonts w:asciiTheme="minorHAnsi" w:hAnsiTheme="minorHAnsi" w:cstheme="minorHAnsi"/>
          <w:sz w:val="36"/>
          <w:szCs w:val="36"/>
          <w:u w:val="single"/>
        </w:rPr>
        <w:t>Этапы развития инженерного мышления с 2-х до 5 лет.</w:t>
      </w:r>
    </w:p>
    <w:p w:rsidR="00DE67A5" w:rsidRPr="00512519" w:rsidRDefault="00DE67A5" w:rsidP="00E07482">
      <w:pPr>
        <w:rPr>
          <w:rFonts w:asciiTheme="minorHAnsi" w:hAnsiTheme="minorHAnsi" w:cstheme="minorHAnsi"/>
          <w:sz w:val="36"/>
          <w:szCs w:val="36"/>
          <w:u w:val="single"/>
        </w:rPr>
      </w:pPr>
      <w:bookmarkStart w:id="0" w:name="_GoBack"/>
      <w:bookmarkEnd w:id="0"/>
    </w:p>
    <w:p w:rsidR="00E07482" w:rsidRPr="00512519" w:rsidRDefault="007142F2" w:rsidP="00E07482">
      <w:pPr>
        <w:rPr>
          <w:rFonts w:asciiTheme="minorHAnsi" w:hAnsiTheme="minorHAnsi" w:cstheme="minorHAnsi"/>
          <w:sz w:val="28"/>
          <w:szCs w:val="28"/>
          <w:u w:val="single"/>
        </w:rPr>
      </w:pPr>
      <w:r w:rsidRPr="008E0CA6">
        <w:rPr>
          <w:rFonts w:asciiTheme="minorHAnsi" w:hAnsiTheme="minorHAnsi" w:cstheme="minorHAnsi"/>
          <w:color w:val="000000"/>
          <w:sz w:val="28"/>
          <w:szCs w:val="28"/>
        </w:rPr>
        <w:t>Познавательное воспитание, направленное на стимуляцию инженерных способностей, начинается с работы с конструктором.</w:t>
      </w:r>
    </w:p>
    <w:p w:rsidR="00E07482" w:rsidRPr="00512519" w:rsidRDefault="00DE67A5" w:rsidP="00E07482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-Конструирование п</w:t>
      </w:r>
      <w:r w:rsidR="00E07482" w:rsidRPr="00512519">
        <w:rPr>
          <w:rFonts w:asciiTheme="minorHAnsi" w:hAnsiTheme="minorHAnsi" w:cstheme="minorHAnsi"/>
          <w:b/>
          <w:sz w:val="28"/>
          <w:szCs w:val="28"/>
        </w:rPr>
        <w:t>о показу</w:t>
      </w:r>
    </w:p>
    <w:p w:rsidR="00E07482" w:rsidRPr="00512519" w:rsidRDefault="00E07482" w:rsidP="00E07482">
      <w:pPr>
        <w:rPr>
          <w:rFonts w:asciiTheme="minorHAnsi" w:hAnsiTheme="minorHAnsi" w:cstheme="minorHAnsi"/>
          <w:sz w:val="28"/>
          <w:szCs w:val="28"/>
        </w:rPr>
      </w:pPr>
      <w:r w:rsidRPr="0051251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В раннем возрасте конструирование слито с игрой, в младшей группе игра уже побуждает к конструированию. </w:t>
      </w:r>
      <w:r w:rsidRPr="00512519">
        <w:rPr>
          <w:rFonts w:asciiTheme="minorHAnsi" w:hAnsiTheme="minorHAnsi" w:cstheme="minorHAnsi"/>
          <w:sz w:val="28"/>
          <w:szCs w:val="28"/>
        </w:rPr>
        <w:t xml:space="preserve">Для начала рекомендуется предложить детям несложные постройки по показу: башня – два-три кубика, поставленные друг на друга, машина из кирпичика и кубика. Дети усваивают несложные действия, последовательность выполнения постройки, запоминают ее название, учатся видеть и узнавать детали, из которых она сделана. Когда дети будут справляться с такими задачами, следует увеличить количество кубиков до трех-четырех. Если дети, сооружая башню, укладывают кубики друг на друга по образцу или самостоятельно, следует переходить к созданию другой постройки тоже по показу взрослого. Это конструкции, выполненные из кубиков и кирпичиков, кубиков и призмы (машина, мебель, лесенка, горка). </w:t>
      </w:r>
    </w:p>
    <w:p w:rsidR="00E07482" w:rsidRPr="00512519" w:rsidRDefault="00E07482" w:rsidP="00E07482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512519">
        <w:rPr>
          <w:rFonts w:asciiTheme="minorHAnsi" w:hAnsiTheme="minorHAnsi" w:cstheme="minorHAnsi"/>
          <w:color w:val="000000"/>
          <w:sz w:val="28"/>
          <w:szCs w:val="28"/>
        </w:rPr>
        <w:t>В 3-4 года ребенок не только называет предметы, но и выделяет их основные части, указывает некоторые детали. В 4-5 лет он достаточно хорошо различает основные части по величине и форме, устанавливает их расположение относительно друг друга.</w:t>
      </w:r>
    </w:p>
    <w:p w:rsidR="00E07482" w:rsidRPr="00512519" w:rsidRDefault="00E07482" w:rsidP="00E07482">
      <w:pPr>
        <w:rPr>
          <w:rFonts w:asciiTheme="minorHAnsi" w:hAnsiTheme="minorHAnsi" w:cstheme="minorHAnsi"/>
          <w:sz w:val="28"/>
          <w:szCs w:val="28"/>
        </w:rPr>
      </w:pPr>
    </w:p>
    <w:p w:rsidR="00E07482" w:rsidRPr="00512519" w:rsidRDefault="00E07482" w:rsidP="00E07482">
      <w:pPr>
        <w:rPr>
          <w:rFonts w:asciiTheme="minorHAnsi" w:hAnsiTheme="minorHAnsi" w:cstheme="minorHAnsi"/>
          <w:b/>
          <w:color w:val="313131"/>
          <w:sz w:val="28"/>
          <w:szCs w:val="28"/>
        </w:rPr>
      </w:pPr>
      <w:r w:rsidRPr="00512519">
        <w:rPr>
          <w:rFonts w:asciiTheme="minorHAnsi" w:hAnsiTheme="minorHAnsi" w:cstheme="minorHAnsi"/>
          <w:b/>
          <w:color w:val="313131"/>
          <w:sz w:val="28"/>
          <w:szCs w:val="28"/>
        </w:rPr>
        <w:t>-</w:t>
      </w:r>
      <w:r w:rsidR="00DE67A5">
        <w:rPr>
          <w:rFonts w:asciiTheme="minorHAnsi" w:hAnsiTheme="minorHAnsi" w:cstheme="minorHAnsi"/>
          <w:b/>
          <w:color w:val="313131"/>
          <w:sz w:val="28"/>
          <w:szCs w:val="28"/>
        </w:rPr>
        <w:t>Конструирование п</w:t>
      </w:r>
      <w:r w:rsidRPr="00512519">
        <w:rPr>
          <w:rFonts w:asciiTheme="minorHAnsi" w:hAnsiTheme="minorHAnsi" w:cstheme="minorHAnsi"/>
          <w:b/>
          <w:color w:val="313131"/>
          <w:sz w:val="28"/>
          <w:szCs w:val="28"/>
        </w:rPr>
        <w:t>о</w:t>
      </w:r>
      <w:r>
        <w:rPr>
          <w:rFonts w:asciiTheme="minorHAnsi" w:hAnsiTheme="minorHAnsi" w:cstheme="minorHAnsi"/>
          <w:b/>
          <w:color w:val="313131"/>
          <w:sz w:val="28"/>
          <w:szCs w:val="28"/>
        </w:rPr>
        <w:t xml:space="preserve"> образцу (</w:t>
      </w:r>
      <w:r w:rsidRPr="00512519">
        <w:rPr>
          <w:rFonts w:asciiTheme="minorHAnsi" w:hAnsiTheme="minorHAnsi" w:cstheme="minorHAnsi"/>
          <w:b/>
          <w:color w:val="313131"/>
          <w:sz w:val="28"/>
          <w:szCs w:val="28"/>
        </w:rPr>
        <w:t xml:space="preserve"> карточкам с моделями, которые прилагаются к конструктору "Лего"</w:t>
      </w:r>
      <w:r>
        <w:rPr>
          <w:rFonts w:asciiTheme="minorHAnsi" w:hAnsiTheme="minorHAnsi" w:cstheme="minorHAnsi"/>
          <w:b/>
          <w:color w:val="313131"/>
          <w:sz w:val="28"/>
          <w:szCs w:val="28"/>
        </w:rPr>
        <w:t>)</w:t>
      </w:r>
    </w:p>
    <w:p w:rsidR="00DE67A5" w:rsidRDefault="00E07482" w:rsidP="00DE67A5">
      <w:pPr>
        <w:rPr>
          <w:rFonts w:asciiTheme="minorHAnsi" w:hAnsiTheme="minorHAnsi" w:cstheme="minorHAnsi"/>
          <w:color w:val="313131"/>
          <w:sz w:val="28"/>
          <w:szCs w:val="28"/>
        </w:rPr>
      </w:pPr>
      <w:r w:rsidRPr="00B54EC8">
        <w:rPr>
          <w:rFonts w:asciiTheme="minorHAnsi" w:hAnsiTheme="minorHAnsi" w:cstheme="minorHAnsi"/>
          <w:color w:val="484848"/>
          <w:sz w:val="28"/>
          <w:szCs w:val="28"/>
        </w:rPr>
        <w:t>Оно  подразумевает  обеспечение  передачи  знаний  в  готовом  виде,  то  есть  обучение  с  помощью  образца  или  подражание.  В  качестве  образца  может  служить  рисунок</w:t>
      </w:r>
      <w:r>
        <w:rPr>
          <w:rFonts w:asciiTheme="minorHAnsi" w:hAnsiTheme="minorHAnsi" w:cstheme="minorHAnsi"/>
          <w:color w:val="484848"/>
          <w:sz w:val="28"/>
          <w:szCs w:val="28"/>
        </w:rPr>
        <w:t xml:space="preserve"> или </w:t>
      </w:r>
      <w:r w:rsidRPr="00B54EC8">
        <w:rPr>
          <w:rFonts w:asciiTheme="minorHAnsi" w:hAnsiTheme="minorHAnsi" w:cstheme="minorHAnsi"/>
          <w:color w:val="484848"/>
          <w:sz w:val="28"/>
          <w:szCs w:val="28"/>
        </w:rPr>
        <w:t>фото</w:t>
      </w:r>
      <w:r>
        <w:rPr>
          <w:rFonts w:asciiTheme="minorHAnsi" w:hAnsiTheme="minorHAnsi" w:cstheme="minorHAnsi"/>
          <w:color w:val="484848"/>
          <w:sz w:val="28"/>
          <w:szCs w:val="28"/>
        </w:rPr>
        <w:t>.</w:t>
      </w:r>
      <w:r w:rsidR="00DE67A5" w:rsidRPr="00DE67A5">
        <w:rPr>
          <w:rFonts w:asciiTheme="minorHAnsi" w:hAnsiTheme="minorHAnsi" w:cstheme="minorHAnsi"/>
          <w:color w:val="313131"/>
          <w:sz w:val="28"/>
          <w:szCs w:val="28"/>
        </w:rPr>
        <w:t xml:space="preserve"> </w:t>
      </w:r>
      <w:r w:rsidR="00DE67A5" w:rsidRPr="00512519">
        <w:rPr>
          <w:rFonts w:asciiTheme="minorHAnsi" w:hAnsiTheme="minorHAnsi" w:cstheme="minorHAnsi"/>
          <w:color w:val="313131"/>
          <w:sz w:val="28"/>
          <w:szCs w:val="28"/>
        </w:rPr>
        <w:t>Большой популярностью в организации детского конструирования пользуется «Конструктор Лего».</w:t>
      </w:r>
    </w:p>
    <w:p w:rsidR="00E07482" w:rsidRPr="00512519" w:rsidRDefault="00E07482" w:rsidP="00E07482">
      <w:pPr>
        <w:rPr>
          <w:rFonts w:asciiTheme="minorHAnsi" w:hAnsiTheme="minorHAnsi" w:cstheme="minorHAnsi"/>
          <w:color w:val="313131"/>
          <w:sz w:val="28"/>
          <w:szCs w:val="28"/>
        </w:rPr>
      </w:pPr>
    </w:p>
    <w:p w:rsidR="004143DA" w:rsidRDefault="00E07482" w:rsidP="004143DA">
      <w:pPr>
        <w:spacing w:line="315" w:lineRule="atLeast"/>
        <w:ind w:left="165"/>
        <w:textAlignment w:val="baseline"/>
        <w:rPr>
          <w:rFonts w:asciiTheme="minorHAnsi" w:hAnsiTheme="minorHAnsi" w:cstheme="minorHAnsi"/>
          <w:color w:val="484848"/>
          <w:sz w:val="28"/>
          <w:szCs w:val="28"/>
        </w:rPr>
      </w:pPr>
      <w:r w:rsidRPr="00512519">
        <w:rPr>
          <w:rStyle w:val="a4"/>
          <w:rFonts w:asciiTheme="minorHAnsi" w:hAnsiTheme="minorHAnsi" w:cstheme="minorHAnsi"/>
          <w:b/>
          <w:i w:val="0"/>
          <w:color w:val="484848"/>
          <w:sz w:val="28"/>
          <w:szCs w:val="28"/>
          <w:bdr w:val="none" w:sz="0" w:space="0" w:color="auto" w:frame="1"/>
        </w:rPr>
        <w:t>-Конструирование  по  замыслу</w:t>
      </w:r>
      <w:r w:rsidRPr="00512519">
        <w:rPr>
          <w:rFonts w:asciiTheme="minorHAnsi" w:hAnsiTheme="minorHAnsi" w:cstheme="minorHAnsi"/>
          <w:color w:val="484848"/>
          <w:sz w:val="28"/>
          <w:szCs w:val="28"/>
        </w:rPr>
        <w:t xml:space="preserve">  </w:t>
      </w:r>
      <w:bookmarkStart w:id="1" w:name="485"/>
    </w:p>
    <w:p w:rsidR="004143DA" w:rsidRPr="004143DA" w:rsidRDefault="004143DA" w:rsidP="004143DA">
      <w:pPr>
        <w:spacing w:line="315" w:lineRule="atLeast"/>
        <w:ind w:left="165"/>
        <w:textAlignment w:val="baseline"/>
        <w:rPr>
          <w:rFonts w:asciiTheme="minorHAnsi" w:hAnsiTheme="minorHAnsi" w:cstheme="minorHAnsi"/>
          <w:color w:val="484848"/>
          <w:sz w:val="28"/>
          <w:szCs w:val="28"/>
        </w:rPr>
      </w:pPr>
      <w:r w:rsidRPr="004143D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Конструирование по замыслу по сравнению с конструированием по образцу обладает большими возможностями для развертывания творчества детей, для проявления их самостоятельности; здесь ребенок сам решает, что и как он будет конструировать. Но надо помнить, что создание замысла будущей конструкции и его осуществление -- достаточно трудная задача для дошкольников: замыслы неустойчивы и часто меняются в процессе деятельности.</w:t>
      </w:r>
      <w:bookmarkEnd w:id="1"/>
    </w:p>
    <w:p w:rsidR="00E07482" w:rsidRPr="00512519" w:rsidRDefault="00E07482" w:rsidP="00E07482">
      <w:pPr>
        <w:spacing w:line="315" w:lineRule="atLeast"/>
        <w:ind w:left="165"/>
        <w:textAlignment w:val="baseline"/>
        <w:rPr>
          <w:rFonts w:asciiTheme="minorHAnsi" w:hAnsiTheme="minorHAnsi" w:cstheme="minorHAnsi"/>
          <w:color w:val="484848"/>
          <w:sz w:val="28"/>
          <w:szCs w:val="28"/>
        </w:rPr>
      </w:pPr>
      <w:r w:rsidRPr="004143DA">
        <w:rPr>
          <w:rFonts w:asciiTheme="minorHAnsi" w:hAnsiTheme="minorHAnsi" w:cstheme="minorHAnsi"/>
          <w:color w:val="484848"/>
          <w:sz w:val="28"/>
          <w:szCs w:val="28"/>
        </w:rPr>
        <w:t>Выступает  как  творческий  процесс,  в  котором  дети  имеют</w:t>
      </w:r>
      <w:r w:rsidRPr="00512519">
        <w:rPr>
          <w:rFonts w:asciiTheme="minorHAnsi" w:hAnsiTheme="minorHAnsi" w:cstheme="minorHAnsi"/>
          <w:color w:val="484848"/>
          <w:sz w:val="28"/>
          <w:szCs w:val="28"/>
        </w:rPr>
        <w:t>  возможность  проявить  свою  самостоятельность.  Но  это  возможно,  если ребенок умеет  искать  новые  формы  конструирования, он  должен  быть  самостоятельным  и  творческим.</w:t>
      </w:r>
    </w:p>
    <w:p w:rsidR="005A443F" w:rsidRDefault="005A443F" w:rsidP="004143DA">
      <w:pPr>
        <w:pStyle w:val="a7"/>
        <w:spacing w:before="150" w:beforeAutospacing="0" w:after="150" w:afterAutospacing="0"/>
        <w:ind w:left="150" w:right="150"/>
        <w:rPr>
          <w:rStyle w:val="a3"/>
          <w:rFonts w:asciiTheme="minorHAnsi" w:hAnsiTheme="minorHAnsi" w:cstheme="minorHAnsi"/>
          <w:color w:val="424242"/>
          <w:sz w:val="28"/>
          <w:szCs w:val="28"/>
          <w:u w:val="single"/>
        </w:rPr>
      </w:pPr>
    </w:p>
    <w:p w:rsidR="00DE67A5" w:rsidRDefault="00DE67A5" w:rsidP="004143DA">
      <w:pPr>
        <w:pStyle w:val="a7"/>
        <w:spacing w:before="150" w:beforeAutospacing="0" w:after="150" w:afterAutospacing="0"/>
        <w:ind w:left="150" w:right="150"/>
        <w:rPr>
          <w:rStyle w:val="a3"/>
          <w:rFonts w:asciiTheme="minorHAnsi" w:hAnsiTheme="minorHAnsi" w:cstheme="minorHAnsi"/>
          <w:color w:val="424242"/>
          <w:sz w:val="28"/>
          <w:szCs w:val="28"/>
          <w:u w:val="single"/>
        </w:rPr>
      </w:pPr>
    </w:p>
    <w:p w:rsidR="00FA1706" w:rsidRDefault="00FA1706" w:rsidP="004143DA">
      <w:pPr>
        <w:pStyle w:val="a7"/>
        <w:spacing w:before="150" w:beforeAutospacing="0" w:after="150" w:afterAutospacing="0"/>
        <w:ind w:left="150" w:right="150"/>
        <w:rPr>
          <w:rStyle w:val="a3"/>
          <w:rFonts w:asciiTheme="minorHAnsi" w:hAnsiTheme="minorHAnsi" w:cstheme="minorHAnsi"/>
          <w:color w:val="424242"/>
          <w:sz w:val="28"/>
          <w:szCs w:val="28"/>
          <w:u w:val="single"/>
        </w:rPr>
      </w:pPr>
    </w:p>
    <w:p w:rsidR="004143DA" w:rsidRPr="004143DA" w:rsidRDefault="004143DA" w:rsidP="004143DA">
      <w:pPr>
        <w:pStyle w:val="a7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424242"/>
          <w:sz w:val="28"/>
          <w:szCs w:val="28"/>
          <w:u w:val="single"/>
        </w:rPr>
      </w:pPr>
      <w:r w:rsidRPr="004143DA">
        <w:rPr>
          <w:rStyle w:val="a3"/>
          <w:rFonts w:asciiTheme="minorHAnsi" w:hAnsiTheme="minorHAnsi" w:cstheme="minorHAnsi"/>
          <w:color w:val="424242"/>
          <w:sz w:val="28"/>
          <w:szCs w:val="28"/>
          <w:u w:val="single"/>
        </w:rPr>
        <w:t>Что мы умеем строить?</w:t>
      </w:r>
    </w:p>
    <w:p w:rsidR="004143DA" w:rsidRPr="004143DA" w:rsidRDefault="004143DA" w:rsidP="004143DA">
      <w:pPr>
        <w:pStyle w:val="a7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424242"/>
          <w:sz w:val="28"/>
          <w:szCs w:val="28"/>
        </w:rPr>
      </w:pPr>
      <w:r w:rsidRPr="004143DA">
        <w:rPr>
          <w:rFonts w:asciiTheme="minorHAnsi" w:hAnsiTheme="minorHAnsi" w:cstheme="minorHAnsi"/>
          <w:color w:val="424242"/>
          <w:sz w:val="28"/>
          <w:szCs w:val="28"/>
        </w:rPr>
        <w:t>Дети приглашаются к демонстрационному столу, на котором выставлены строительные детали и различные мелкие игрушки: машинки, матрешки, куколки, санки. Педагог просит назвать строительные детали, вспомнить, какие постройки они научились возводить.</w:t>
      </w:r>
    </w:p>
    <w:p w:rsidR="004143DA" w:rsidRPr="004143DA" w:rsidRDefault="004143DA" w:rsidP="004143DA">
      <w:pPr>
        <w:pStyle w:val="a7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424242"/>
          <w:sz w:val="28"/>
          <w:szCs w:val="28"/>
          <w:u w:val="single"/>
        </w:rPr>
      </w:pPr>
      <w:r w:rsidRPr="004143DA">
        <w:rPr>
          <w:rStyle w:val="a3"/>
          <w:rFonts w:asciiTheme="minorHAnsi" w:hAnsiTheme="minorHAnsi" w:cstheme="minorHAnsi"/>
          <w:color w:val="424242"/>
          <w:sz w:val="28"/>
          <w:szCs w:val="28"/>
          <w:u w:val="single"/>
        </w:rPr>
        <w:t>Построй, что хочешь.</w:t>
      </w:r>
    </w:p>
    <w:p w:rsidR="004143DA" w:rsidRPr="004143DA" w:rsidRDefault="004143DA" w:rsidP="004143DA">
      <w:pPr>
        <w:pStyle w:val="a7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424242"/>
          <w:sz w:val="28"/>
          <w:szCs w:val="28"/>
        </w:rPr>
      </w:pPr>
      <w:r w:rsidRPr="004143DA">
        <w:rPr>
          <w:rFonts w:asciiTheme="minorHAnsi" w:hAnsiTheme="minorHAnsi" w:cstheme="minorHAnsi"/>
          <w:color w:val="424242"/>
          <w:sz w:val="28"/>
          <w:szCs w:val="28"/>
        </w:rPr>
        <w:t>Предложить детям построить то, что они хотят. Перед выполнением задания обязательно спросить, что каж</w:t>
      </w:r>
      <w:r w:rsidRPr="004143DA">
        <w:rPr>
          <w:rFonts w:asciiTheme="minorHAnsi" w:hAnsiTheme="minorHAnsi" w:cstheme="minorHAnsi"/>
          <w:color w:val="424242"/>
          <w:sz w:val="28"/>
          <w:szCs w:val="28"/>
        </w:rPr>
        <w:softHyphen/>
        <w:t>дый планирует построить. Дети рассказывают, из каких деталей будет состоять их конструкция. В процессе кон</w:t>
      </w:r>
      <w:r w:rsidRPr="004143DA">
        <w:rPr>
          <w:rFonts w:asciiTheme="minorHAnsi" w:hAnsiTheme="minorHAnsi" w:cstheme="minorHAnsi"/>
          <w:color w:val="424242"/>
          <w:sz w:val="28"/>
          <w:szCs w:val="28"/>
        </w:rPr>
        <w:softHyphen/>
        <w:t>структивной деятельности педагог помогает детям осу</w:t>
      </w:r>
      <w:r w:rsidRPr="004143DA">
        <w:rPr>
          <w:rFonts w:asciiTheme="minorHAnsi" w:hAnsiTheme="minorHAnsi" w:cstheme="minorHAnsi"/>
          <w:color w:val="424242"/>
          <w:sz w:val="28"/>
          <w:szCs w:val="28"/>
        </w:rPr>
        <w:softHyphen/>
        <w:t>ществить свой замысел. После выполнения постройки</w:t>
      </w:r>
    </w:p>
    <w:p w:rsidR="002C1AC9" w:rsidRPr="002C1AC9" w:rsidRDefault="004143DA" w:rsidP="002C1AC9">
      <w:pPr>
        <w:pStyle w:val="a7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424242"/>
          <w:sz w:val="28"/>
          <w:szCs w:val="28"/>
        </w:rPr>
      </w:pPr>
      <w:r w:rsidRPr="004143DA">
        <w:rPr>
          <w:rFonts w:asciiTheme="minorHAnsi" w:hAnsiTheme="minorHAnsi" w:cstheme="minorHAnsi"/>
          <w:color w:val="424242"/>
          <w:sz w:val="28"/>
          <w:szCs w:val="28"/>
        </w:rPr>
        <w:t>обращается внимание на то, насколько результат соот</w:t>
      </w:r>
      <w:r w:rsidRPr="004143DA">
        <w:rPr>
          <w:rFonts w:asciiTheme="minorHAnsi" w:hAnsiTheme="minorHAnsi" w:cstheme="minorHAnsi"/>
          <w:color w:val="424242"/>
          <w:sz w:val="28"/>
          <w:szCs w:val="28"/>
        </w:rPr>
        <w:softHyphen/>
        <w:t>ветствует замыслу. Дети рассказывают, как они строи</w:t>
      </w:r>
      <w:r w:rsidRPr="004143DA">
        <w:rPr>
          <w:rFonts w:asciiTheme="minorHAnsi" w:hAnsiTheme="minorHAnsi" w:cstheme="minorHAnsi"/>
          <w:color w:val="424242"/>
          <w:sz w:val="28"/>
          <w:szCs w:val="28"/>
        </w:rPr>
        <w:softHyphen/>
        <w:t>ли, из каких частей состоит постройка. Педагог добива</w:t>
      </w:r>
      <w:r w:rsidRPr="004143DA">
        <w:rPr>
          <w:rFonts w:asciiTheme="minorHAnsi" w:hAnsiTheme="minorHAnsi" w:cstheme="minorHAnsi"/>
          <w:color w:val="424242"/>
          <w:sz w:val="28"/>
          <w:szCs w:val="28"/>
        </w:rPr>
        <w:softHyphen/>
        <w:t>ется того, чтобы дети указывали, из каких строительных деталей построена каждая часть, какого они цвета, фор</w:t>
      </w:r>
      <w:r w:rsidRPr="004143DA">
        <w:rPr>
          <w:rFonts w:asciiTheme="minorHAnsi" w:hAnsiTheme="minorHAnsi" w:cstheme="minorHAnsi"/>
          <w:color w:val="424242"/>
          <w:sz w:val="28"/>
          <w:szCs w:val="28"/>
        </w:rPr>
        <w:softHyphen/>
        <w:t>мы, величины, каким образом пространственно располо</w:t>
      </w:r>
      <w:r w:rsidRPr="004143DA">
        <w:rPr>
          <w:rFonts w:asciiTheme="minorHAnsi" w:hAnsiTheme="minorHAnsi" w:cstheme="minorHAnsi"/>
          <w:color w:val="424242"/>
          <w:sz w:val="28"/>
          <w:szCs w:val="28"/>
        </w:rPr>
        <w:softHyphen/>
        <w:t>жены. По окончании работы дети обыгрывают свои по</w:t>
      </w:r>
      <w:r w:rsidRPr="004143DA">
        <w:rPr>
          <w:rFonts w:asciiTheme="minorHAnsi" w:hAnsiTheme="minorHAnsi" w:cstheme="minorHAnsi"/>
          <w:color w:val="424242"/>
          <w:sz w:val="28"/>
          <w:szCs w:val="28"/>
        </w:rPr>
        <w:softHyphen/>
        <w:t>стройки.</w:t>
      </w:r>
      <w:r w:rsidR="002C1AC9">
        <w:rPr>
          <w:rFonts w:asciiTheme="minorHAnsi" w:hAnsiTheme="minorHAnsi" w:cstheme="minorHAnsi"/>
          <w:color w:val="484848"/>
          <w:sz w:val="28"/>
          <w:szCs w:val="28"/>
        </w:rPr>
        <w:br/>
      </w:r>
    </w:p>
    <w:p w:rsidR="002C1AC9" w:rsidRDefault="002C1AC9" w:rsidP="002C1AC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84848"/>
          <w:sz w:val="28"/>
          <w:szCs w:val="28"/>
        </w:rPr>
      </w:pPr>
      <w:r>
        <w:rPr>
          <w:rFonts w:asciiTheme="minorHAnsi" w:hAnsiTheme="minorHAnsi" w:cstheme="minorHAnsi"/>
          <w:color w:val="484848"/>
          <w:sz w:val="28"/>
          <w:szCs w:val="28"/>
        </w:rPr>
        <w:t>Различают  несколько  форм  конструирования:</w:t>
      </w:r>
    </w:p>
    <w:p w:rsidR="002C1AC9" w:rsidRDefault="002C1AC9" w:rsidP="002C1AC9">
      <w:pPr>
        <w:numPr>
          <w:ilvl w:val="0"/>
          <w:numId w:val="1"/>
        </w:numPr>
        <w:spacing w:line="315" w:lineRule="atLeast"/>
        <w:ind w:left="165"/>
        <w:jc w:val="both"/>
        <w:textAlignment w:val="baseline"/>
        <w:rPr>
          <w:rFonts w:asciiTheme="minorHAnsi" w:hAnsiTheme="minorHAnsi" w:cstheme="minorHAnsi"/>
          <w:color w:val="484848"/>
          <w:sz w:val="28"/>
          <w:szCs w:val="28"/>
        </w:rPr>
      </w:pPr>
      <w:r>
        <w:rPr>
          <w:rStyle w:val="a4"/>
          <w:rFonts w:asciiTheme="minorHAnsi" w:hAnsiTheme="minorHAnsi" w:cstheme="minorHAnsi"/>
          <w:color w:val="484848"/>
          <w:sz w:val="28"/>
          <w:szCs w:val="28"/>
          <w:u w:val="single"/>
          <w:bdr w:val="none" w:sz="0" w:space="0" w:color="auto" w:frame="1"/>
        </w:rPr>
        <w:t>Конструирование  по  образцу</w:t>
      </w:r>
      <w:r>
        <w:rPr>
          <w:rFonts w:asciiTheme="minorHAnsi" w:hAnsiTheme="minorHAnsi" w:cstheme="minorHAnsi"/>
          <w:color w:val="484848"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color w:val="484848"/>
          <w:sz w:val="28"/>
          <w:szCs w:val="28"/>
        </w:rPr>
        <w:t xml:space="preserve">  Оно  подразумевает  обеспечение  передачи  знаний  в  готовом  виде,  то  есть  обучение  с  помощью  образца  или  подражание.  В  качестве  образца  может  служить  рисунок,  фото  и  т.  д.  Воспроизводя  предложенный  объект,  ребенок  может  замещать  или  преобразовывать  отдельные  детали  так,  чтобы  получился  новый  объект.  Данная  форма  конструирования  позволяет  обеспечить  переход  к  самостоятельной  поисковой  деятельности  ребенка.  </w:t>
      </w:r>
    </w:p>
    <w:p w:rsidR="002C1AC9" w:rsidRDefault="002C1AC9" w:rsidP="002C1AC9">
      <w:pPr>
        <w:numPr>
          <w:ilvl w:val="0"/>
          <w:numId w:val="1"/>
        </w:numPr>
        <w:spacing w:line="315" w:lineRule="atLeast"/>
        <w:ind w:left="165"/>
        <w:jc w:val="both"/>
        <w:textAlignment w:val="baseline"/>
        <w:rPr>
          <w:rFonts w:asciiTheme="minorHAnsi" w:hAnsiTheme="minorHAnsi" w:cstheme="minorHAnsi"/>
          <w:color w:val="484848"/>
          <w:sz w:val="28"/>
          <w:szCs w:val="28"/>
        </w:rPr>
      </w:pPr>
      <w:r>
        <w:rPr>
          <w:rStyle w:val="a4"/>
          <w:rFonts w:asciiTheme="minorHAnsi" w:hAnsiTheme="minorHAnsi" w:cstheme="minorHAnsi"/>
          <w:color w:val="484848"/>
          <w:sz w:val="28"/>
          <w:szCs w:val="28"/>
          <w:u w:val="single"/>
          <w:bdr w:val="none" w:sz="0" w:space="0" w:color="auto" w:frame="1"/>
        </w:rPr>
        <w:t>Конструирование  по  модели</w:t>
      </w:r>
      <w:r>
        <w:rPr>
          <w:rFonts w:asciiTheme="minorHAnsi" w:hAnsiTheme="minorHAnsi" w:cstheme="minorHAnsi"/>
          <w:color w:val="484848"/>
          <w:sz w:val="28"/>
          <w:szCs w:val="28"/>
        </w:rPr>
        <w:t>.  В  качестве  образца  выступает  модель,  в  которой  составляющие  её  части,  ребенку  являются  недоступными,  то  есть  скрытыми.  Есть  задача,  но  нет  способа  решения.  Такая  постановка  формы  конструирования  позволяет  развивать  к  дошкольников  аналитическое  и  образное  мышление.</w:t>
      </w:r>
    </w:p>
    <w:p w:rsidR="002C1AC9" w:rsidRDefault="002C1AC9" w:rsidP="002C1AC9">
      <w:pPr>
        <w:numPr>
          <w:ilvl w:val="0"/>
          <w:numId w:val="1"/>
        </w:numPr>
        <w:spacing w:line="315" w:lineRule="atLeast"/>
        <w:ind w:left="165"/>
        <w:jc w:val="both"/>
        <w:textAlignment w:val="baseline"/>
        <w:rPr>
          <w:rFonts w:asciiTheme="minorHAnsi" w:hAnsiTheme="minorHAnsi" w:cstheme="minorHAnsi"/>
          <w:color w:val="484848"/>
          <w:sz w:val="28"/>
          <w:szCs w:val="28"/>
        </w:rPr>
      </w:pPr>
      <w:r>
        <w:rPr>
          <w:rStyle w:val="a4"/>
          <w:rFonts w:asciiTheme="minorHAnsi" w:hAnsiTheme="minorHAnsi" w:cstheme="minorHAnsi"/>
          <w:color w:val="484848"/>
          <w:sz w:val="28"/>
          <w:szCs w:val="28"/>
          <w:u w:val="single"/>
          <w:bdr w:val="none" w:sz="0" w:space="0" w:color="auto" w:frame="1"/>
        </w:rPr>
        <w:t>Конструирование  по  условиям</w:t>
      </w:r>
      <w:r>
        <w:rPr>
          <w:rFonts w:asciiTheme="minorHAnsi" w:hAnsiTheme="minorHAnsi" w:cstheme="minorHAnsi"/>
          <w:color w:val="484848"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color w:val="484848"/>
          <w:sz w:val="28"/>
          <w:szCs w:val="28"/>
        </w:rPr>
        <w:t>  Без  использования  образца,  рисунка  или  фото,  а  также  способов  воспроизведения  объекта,  ребенок  должен  создать  какую-либо  конструкцию  по  заданному  условию,  подчеркивая  ее  практическое  назначение.  Причем  условие  или  сама  задача,  поставленная  перед  ребенком,  должна  носить  проблемный  характер.  У  ребенка  формируется  умение  анализировать  задачу,  а  уже  после  анализа  строить  свою  деятельность.  Такая  форма  конструирования  является  успешной  в  работе,  если  ребенок  уже  владеет  конструированием  по  образцу.  Отмечено,  что  конструирование  по  условию  также  способствует  развитию  творческого  воображения.</w:t>
      </w:r>
    </w:p>
    <w:p w:rsidR="002C1AC9" w:rsidRDefault="002C1AC9" w:rsidP="002C1AC9">
      <w:pPr>
        <w:numPr>
          <w:ilvl w:val="0"/>
          <w:numId w:val="1"/>
        </w:numPr>
        <w:spacing w:line="315" w:lineRule="atLeast"/>
        <w:ind w:left="165"/>
        <w:jc w:val="both"/>
        <w:textAlignment w:val="baseline"/>
        <w:rPr>
          <w:rFonts w:asciiTheme="minorHAnsi" w:hAnsiTheme="minorHAnsi" w:cstheme="minorHAnsi"/>
          <w:color w:val="484848"/>
          <w:sz w:val="28"/>
          <w:szCs w:val="28"/>
        </w:rPr>
      </w:pPr>
      <w:r>
        <w:rPr>
          <w:rStyle w:val="a4"/>
          <w:rFonts w:asciiTheme="minorHAnsi" w:hAnsiTheme="minorHAnsi" w:cstheme="minorHAnsi"/>
          <w:color w:val="484848"/>
          <w:sz w:val="28"/>
          <w:szCs w:val="28"/>
          <w:u w:val="single"/>
          <w:bdr w:val="none" w:sz="0" w:space="0" w:color="auto" w:frame="1"/>
        </w:rPr>
        <w:lastRenderedPageBreak/>
        <w:t>Конструирование  по  простейшим  чертежам  и  схемам</w:t>
      </w:r>
      <w:r>
        <w:rPr>
          <w:rFonts w:asciiTheme="minorHAnsi" w:hAnsiTheme="minorHAnsi" w:cstheme="minorHAnsi"/>
          <w:color w:val="484848"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color w:val="484848"/>
          <w:sz w:val="28"/>
          <w:szCs w:val="28"/>
        </w:rPr>
        <w:t xml:space="preserve">  Данная  форма  конструирования  носит  моделирующий  характер  деятельности.  Ребенка  обучают  строить  простые  схемы-чертежи  построек,  а  потом  по  ним  создавать  свои  конструкции.  На  наш  взгляд  для  детей  5–6  лет,  как  показывает  опыт,  данная  форма  конструирования  является  трудной.  Необходимо  сначала  детей  обучить  навыкам  построения  таких  схем-чертежей.  Но  в  любом  случае,  и  здесь  развиваются  творческие  способности,  образное  мышление.  </w:t>
      </w:r>
    </w:p>
    <w:p w:rsidR="002C1AC9" w:rsidRDefault="002C1AC9" w:rsidP="002C1AC9">
      <w:pPr>
        <w:numPr>
          <w:ilvl w:val="0"/>
          <w:numId w:val="1"/>
        </w:numPr>
        <w:spacing w:line="315" w:lineRule="atLeast"/>
        <w:ind w:left="165"/>
        <w:jc w:val="both"/>
        <w:textAlignment w:val="baseline"/>
        <w:rPr>
          <w:rFonts w:asciiTheme="minorHAnsi" w:hAnsiTheme="minorHAnsi" w:cstheme="minorHAnsi"/>
          <w:color w:val="484848"/>
          <w:sz w:val="28"/>
          <w:szCs w:val="28"/>
        </w:rPr>
      </w:pPr>
      <w:r>
        <w:rPr>
          <w:rStyle w:val="a4"/>
          <w:rFonts w:asciiTheme="minorHAnsi" w:hAnsiTheme="minorHAnsi" w:cstheme="minorHAnsi"/>
          <w:color w:val="484848"/>
          <w:sz w:val="28"/>
          <w:szCs w:val="28"/>
          <w:u w:val="single"/>
          <w:bdr w:val="none" w:sz="0" w:space="0" w:color="auto" w:frame="1"/>
        </w:rPr>
        <w:t>Конструирование  по  замыслу</w:t>
      </w:r>
      <w:r>
        <w:rPr>
          <w:rFonts w:asciiTheme="minorHAnsi" w:hAnsiTheme="minorHAnsi" w:cstheme="minorHAnsi"/>
          <w:color w:val="484848"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color w:val="484848"/>
          <w:sz w:val="28"/>
          <w:szCs w:val="28"/>
        </w:rPr>
        <w:t>  Выступает  как  творческий  процесс,  в  котором  дети  имеют  возможность  проявить  свою  самостоятельность.  Но  это  возможно,  если  у  детей  сформированы  обобщенные  представления  об  конструируемом  объекте,  если  ребенок  владеет  обобщенными  способами  конструирования,  умеет  искать  новые  формы  конструирования.  Ребенок  должен  быть  самостоятельным  и  творческим.</w:t>
      </w:r>
    </w:p>
    <w:p w:rsidR="002C1AC9" w:rsidRDefault="002C1AC9" w:rsidP="002C1AC9">
      <w:pPr>
        <w:numPr>
          <w:ilvl w:val="0"/>
          <w:numId w:val="1"/>
        </w:numPr>
        <w:spacing w:line="315" w:lineRule="atLeast"/>
        <w:ind w:left="165"/>
        <w:textAlignment w:val="baseline"/>
        <w:rPr>
          <w:rFonts w:asciiTheme="minorHAnsi" w:hAnsiTheme="minorHAnsi" w:cstheme="minorHAnsi"/>
          <w:color w:val="484848"/>
          <w:sz w:val="28"/>
          <w:szCs w:val="28"/>
        </w:rPr>
      </w:pPr>
      <w:r>
        <w:rPr>
          <w:rStyle w:val="a4"/>
          <w:rFonts w:asciiTheme="minorHAnsi" w:hAnsiTheme="minorHAnsi" w:cstheme="minorHAnsi"/>
          <w:color w:val="484848"/>
          <w:sz w:val="28"/>
          <w:szCs w:val="28"/>
          <w:u w:val="single"/>
          <w:bdr w:val="none" w:sz="0" w:space="0" w:color="auto" w:frame="1"/>
        </w:rPr>
        <w:t>Конструирование  по  теме</w:t>
      </w:r>
      <w:r>
        <w:rPr>
          <w:rFonts w:asciiTheme="minorHAnsi" w:hAnsiTheme="minorHAnsi" w:cstheme="minorHAnsi"/>
          <w:color w:val="484848"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color w:val="484848"/>
          <w:sz w:val="28"/>
          <w:szCs w:val="28"/>
        </w:rPr>
        <w:t>  На  основе  общей  темы  конструкции  («Детская  площадка»,  «Животные  леса»)  дети  самостоятельно  выбирают  материал,  обдумывают  способ  выполнения  и  воплощают  его  в  виде  постройки.</w:t>
      </w:r>
    </w:p>
    <w:p w:rsidR="002C1AC9" w:rsidRDefault="002C1AC9" w:rsidP="002C1AC9">
      <w:pPr>
        <w:numPr>
          <w:ilvl w:val="0"/>
          <w:numId w:val="1"/>
        </w:numPr>
        <w:spacing w:line="315" w:lineRule="atLeast"/>
        <w:ind w:left="165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color w:val="484848"/>
          <w:sz w:val="28"/>
          <w:szCs w:val="28"/>
          <w:u w:val="single"/>
          <w:bdr w:val="none" w:sz="0" w:space="0" w:color="auto" w:frame="1"/>
        </w:rPr>
        <w:t>Каркасное  конструирование</w:t>
      </w:r>
      <w:r>
        <w:rPr>
          <w:rFonts w:asciiTheme="minorHAnsi" w:hAnsiTheme="minorHAnsi" w:cstheme="minorHAnsi"/>
          <w:color w:val="484848"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color w:val="484848"/>
          <w:sz w:val="28"/>
          <w:szCs w:val="28"/>
        </w:rPr>
        <w:t xml:space="preserve">  В  основе  каркас  –  центральная  часть  постройки,  с  помощью  которой  ребенок  додумывается,  «дорисовывает»  будущие  детали  конструкции.  </w:t>
      </w:r>
      <w:r>
        <w:rPr>
          <w:rFonts w:asciiTheme="minorHAnsi" w:hAnsiTheme="minorHAnsi" w:cstheme="minorHAnsi"/>
          <w:color w:val="484848"/>
          <w:sz w:val="28"/>
          <w:szCs w:val="28"/>
          <w:bdr w:val="none" w:sz="0" w:space="0" w:color="auto" w:frame="1"/>
        </w:rPr>
        <w:br/>
      </w:r>
      <w:r>
        <w:rPr>
          <w:rFonts w:ascii="Georgia" w:hAnsi="Georgia"/>
          <w:color w:val="000000"/>
          <w:shd w:val="clear" w:color="auto" w:fill="FFFFFF"/>
        </w:rPr>
        <w:t>К старшему возрасту сформированное полноценное умение конструировать стимулирует развитие сюжетной линии игры, и более того, приобретает сюжетный характер - дети создают несколько конструкций, объединенных одним сюжетом.</w:t>
      </w:r>
    </w:p>
    <w:p w:rsidR="002C1AC9" w:rsidRDefault="002C1AC9" w:rsidP="002C1AC9">
      <w:pPr>
        <w:spacing w:line="315" w:lineRule="atLeast"/>
        <w:textAlignment w:val="baseline"/>
        <w:rPr>
          <w:rFonts w:asciiTheme="minorHAnsi" w:hAnsiTheme="minorHAnsi" w:cstheme="minorHAnsi"/>
          <w:color w:val="676A6C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676A6C"/>
          <w:sz w:val="28"/>
          <w:szCs w:val="28"/>
        </w:rPr>
        <w:br/>
      </w:r>
      <w:r>
        <w:rPr>
          <w:rFonts w:asciiTheme="minorHAnsi" w:hAnsiTheme="minorHAnsi" w:cstheme="minorHAnsi"/>
          <w:color w:val="676A6C"/>
          <w:sz w:val="28"/>
          <w:szCs w:val="28"/>
        </w:rPr>
        <w:br/>
      </w:r>
      <w:r>
        <w:rPr>
          <w:rFonts w:asciiTheme="minorHAnsi" w:hAnsiTheme="minorHAnsi" w:cstheme="minorHAnsi"/>
          <w:b/>
          <w:color w:val="676A6C"/>
          <w:sz w:val="28"/>
          <w:szCs w:val="28"/>
          <w:u w:val="single"/>
          <w:shd w:val="clear" w:color="auto" w:fill="FFFFFF"/>
        </w:rPr>
        <w:t>В старшей группе</w:t>
      </w:r>
      <w:r>
        <w:rPr>
          <w:rFonts w:asciiTheme="minorHAnsi" w:hAnsiTheme="minorHAnsi" w:cstheme="minorHAnsi"/>
          <w:color w:val="676A6C"/>
          <w:sz w:val="28"/>
          <w:szCs w:val="28"/>
          <w:shd w:val="clear" w:color="auto" w:fill="FFFFFF"/>
        </w:rPr>
        <w:t xml:space="preserve"> продолжается обучение умению анализировать предметы, выделять характерные признаки в них, сравнивать по этим признакам. Развивается способность устанавливать различные зависимости между отдельными явлениями (зависимость конструкции от ее назначения, зависимость скорости высоты горки и т.д.).</w:t>
      </w:r>
      <w:r>
        <w:rPr>
          <w:rFonts w:asciiTheme="minorHAnsi" w:hAnsiTheme="minorHAnsi" w:cstheme="minorHAnsi"/>
          <w:color w:val="676A6C"/>
          <w:sz w:val="28"/>
          <w:szCs w:val="28"/>
        </w:rPr>
        <w:br/>
      </w:r>
      <w:r>
        <w:rPr>
          <w:rFonts w:asciiTheme="minorHAnsi" w:hAnsiTheme="minorHAnsi" w:cstheme="minorHAnsi"/>
          <w:color w:val="676A6C"/>
          <w:sz w:val="28"/>
          <w:szCs w:val="28"/>
          <w:shd w:val="clear" w:color="auto" w:fill="FFFFFF"/>
        </w:rPr>
        <w:t>В этой группе особое место начинает занимать формирование простейших элементов учебной деятельности: понимание задачи, поставленной воспитателем, самостоятельное выполнение указаний, определяющих способ действия .</w:t>
      </w:r>
      <w:r>
        <w:rPr>
          <w:rFonts w:asciiTheme="minorHAnsi" w:hAnsiTheme="minorHAnsi" w:cstheme="minorHAnsi"/>
          <w:color w:val="676A6C"/>
          <w:sz w:val="28"/>
          <w:szCs w:val="28"/>
        </w:rPr>
        <w:br/>
      </w:r>
      <w:r>
        <w:rPr>
          <w:rFonts w:asciiTheme="minorHAnsi" w:hAnsiTheme="minorHAnsi" w:cstheme="minorHAnsi"/>
          <w:color w:val="676A6C"/>
          <w:sz w:val="28"/>
          <w:szCs w:val="28"/>
          <w:shd w:val="clear" w:color="auto" w:fill="FFFFFF"/>
        </w:rPr>
        <w:t xml:space="preserve">Детей обучают строить по </w:t>
      </w:r>
      <w:r>
        <w:rPr>
          <w:rFonts w:asciiTheme="minorHAnsi" w:hAnsiTheme="minorHAnsi" w:cstheme="minorHAnsi"/>
          <w:color w:val="676A6C"/>
          <w:sz w:val="28"/>
          <w:szCs w:val="28"/>
          <w:u w:val="single"/>
          <w:shd w:val="clear" w:color="auto" w:fill="FFFFFF"/>
        </w:rPr>
        <w:t>словесному описанию</w:t>
      </w:r>
      <w:r>
        <w:rPr>
          <w:rFonts w:asciiTheme="minorHAnsi" w:hAnsiTheme="minorHAnsi" w:cstheme="minorHAnsi"/>
          <w:color w:val="676A6C"/>
          <w:sz w:val="28"/>
          <w:szCs w:val="28"/>
          <w:shd w:val="clear" w:color="auto" w:fill="FFFFFF"/>
        </w:rPr>
        <w:t xml:space="preserve">, на предложенную тему, по условиям, по рисункам, фотографиям (станция метро, башня Кремля и т.д.). Особое внимание уделяется выработке у детей умения создавать </w:t>
      </w:r>
      <w:r>
        <w:rPr>
          <w:rFonts w:asciiTheme="minorHAnsi" w:hAnsiTheme="minorHAnsi" w:cstheme="minorHAnsi"/>
          <w:color w:val="676A6C"/>
          <w:sz w:val="28"/>
          <w:szCs w:val="28"/>
          <w:u w:val="single"/>
          <w:shd w:val="clear" w:color="auto" w:fill="FFFFFF"/>
        </w:rPr>
        <w:t>конструкции по замыслу</w:t>
      </w:r>
      <w:r>
        <w:rPr>
          <w:rFonts w:asciiTheme="minorHAnsi" w:hAnsiTheme="minorHAnsi" w:cstheme="minorHAnsi"/>
          <w:color w:val="676A6C"/>
          <w:sz w:val="28"/>
          <w:szCs w:val="28"/>
          <w:shd w:val="clear" w:color="auto" w:fill="FFFFFF"/>
        </w:rPr>
        <w:t>.</w:t>
      </w:r>
    </w:p>
    <w:p w:rsidR="002C1AC9" w:rsidRDefault="002C1AC9" w:rsidP="002C1AC9">
      <w:pPr>
        <w:spacing w:line="315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Умение обследовать конструкцию развивается под руководством взрослого. Старший дошкольник может провести самостоятельный анализ образца или конструкции: выделить части, определить их назначение и пространственное расположение. Он находит интересные конструктивные решения и </w:t>
      </w: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планирует этапы создания собственной конструкции на основе проведенного анализа. </w:t>
      </w:r>
    </w:p>
    <w:p w:rsidR="002C1AC9" w:rsidRDefault="002C1AC9" w:rsidP="002C1AC9">
      <w:pPr>
        <w:spacing w:line="315" w:lineRule="atLeast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 6-7 лет ребенок анализирует конструкцию предмета с практической точки зрения. Выделяя части, он устанавливает функциональное назначение каждой из них, определяет соответствие формы, величины, местоположение частей и учитывает ситуации, в которых конструкция будет использоваться.</w:t>
      </w:r>
    </w:p>
    <w:p w:rsidR="005A443F" w:rsidRDefault="002C1AC9" w:rsidP="002C1AC9">
      <w:pPr>
        <w:rPr>
          <w:sz w:val="28"/>
          <w:szCs w:val="28"/>
          <w:u w:val="single"/>
        </w:rPr>
      </w:pPr>
      <w:r>
        <w:rPr>
          <w:rFonts w:asciiTheme="minorHAnsi" w:hAnsiTheme="minorHAnsi" w:cstheme="minorHAnsi"/>
          <w:color w:val="313131"/>
          <w:sz w:val="28"/>
          <w:szCs w:val="28"/>
        </w:rPr>
        <w:t>Большой популярностью в организации детского конструирования пользуется «Конструктор Лего». Данный конструктор позволяет старшим дошкольникам решать не только простые, но и сложные конструктивные задачи. Дошкольники знакомятся с различными способами соединения деталей, создают всевозможные подвижные конструкции, тогда как строительные наборы, как правило, предназначены для сооружения в основном неподвижных построек.</w:t>
      </w:r>
      <w:r>
        <w:rPr>
          <w:rFonts w:asciiTheme="minorHAnsi" w:hAnsiTheme="minorHAnsi" w:cstheme="minorHAnsi"/>
          <w:color w:val="313131"/>
          <w:sz w:val="28"/>
          <w:szCs w:val="28"/>
          <w:bdr w:val="none" w:sz="0" w:space="0" w:color="auto" w:frame="1"/>
        </w:rPr>
        <w:br/>
      </w: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5A443F" w:rsidRDefault="005A443F" w:rsidP="007142F2">
      <w:pPr>
        <w:rPr>
          <w:sz w:val="28"/>
          <w:szCs w:val="28"/>
          <w:u w:val="single"/>
        </w:rPr>
      </w:pPr>
    </w:p>
    <w:p w:rsidR="007142F2" w:rsidRPr="006E209E" w:rsidRDefault="007142F2" w:rsidP="007142F2">
      <w:pPr>
        <w:rPr>
          <w:sz w:val="28"/>
          <w:szCs w:val="28"/>
        </w:rPr>
      </w:pPr>
      <w:r w:rsidRPr="006E209E">
        <w:rPr>
          <w:sz w:val="28"/>
          <w:szCs w:val="28"/>
          <w:u w:val="single"/>
        </w:rPr>
        <w:t>Первая младшая группа</w:t>
      </w:r>
      <w:r w:rsidRPr="006E209E">
        <w:rPr>
          <w:sz w:val="28"/>
          <w:szCs w:val="28"/>
        </w:rPr>
        <w:t xml:space="preserve"> </w:t>
      </w:r>
    </w:p>
    <w:p w:rsidR="007142F2" w:rsidRPr="006E209E" w:rsidRDefault="007142F2" w:rsidP="007142F2">
      <w:pPr>
        <w:rPr>
          <w:sz w:val="28"/>
          <w:szCs w:val="28"/>
        </w:rPr>
      </w:pPr>
      <w:r w:rsidRPr="006E209E">
        <w:rPr>
          <w:sz w:val="28"/>
          <w:szCs w:val="28"/>
        </w:rPr>
        <w:t xml:space="preserve">В образовательной программе детского сада для младших групп предусмотрены строительные игры с игрушками, игры со строительным материалом, во время которых происходит обучение необходимым действиям формирование простейших, но четких и прочных умений. Детей знакомят со строительным материалом, их формой, величиной, различным расположением на плоскости стола (лежит, стоит); учат накладывать один на </w:t>
      </w:r>
      <w:r w:rsidRPr="006E209E">
        <w:rPr>
          <w:sz w:val="28"/>
          <w:szCs w:val="28"/>
        </w:rPr>
        <w:lastRenderedPageBreak/>
        <w:t xml:space="preserve">другой, размещать кирпичики по горизонтали (поезд, дорожка); образовывать простейшие перекрытия (ворота, домик). Воспитатель находит сходство между постройками и знакомыми предметами в окружающей жизни. </w:t>
      </w:r>
    </w:p>
    <w:p w:rsidR="007142F2" w:rsidRPr="006E209E" w:rsidRDefault="007142F2" w:rsidP="007142F2">
      <w:pPr>
        <w:rPr>
          <w:sz w:val="28"/>
          <w:szCs w:val="28"/>
        </w:rPr>
      </w:pPr>
      <w:r w:rsidRPr="006E209E">
        <w:rPr>
          <w:sz w:val="28"/>
          <w:szCs w:val="28"/>
          <w:u w:val="single"/>
        </w:rPr>
        <w:t>Вторая младшая группа</w:t>
      </w:r>
      <w:r w:rsidRPr="006E209E">
        <w:rPr>
          <w:sz w:val="28"/>
          <w:szCs w:val="28"/>
        </w:rPr>
        <w:t xml:space="preserve"> </w:t>
      </w:r>
    </w:p>
    <w:p w:rsidR="007142F2" w:rsidRPr="006E209E" w:rsidRDefault="007142F2" w:rsidP="007142F2">
      <w:pPr>
        <w:rPr>
          <w:sz w:val="28"/>
          <w:szCs w:val="28"/>
        </w:rPr>
      </w:pPr>
      <w:r w:rsidRPr="006E209E">
        <w:rPr>
          <w:sz w:val="28"/>
          <w:szCs w:val="28"/>
        </w:rPr>
        <w:t xml:space="preserve">Осваиваются навыки не только определять основные строительные детали (кубик, кирпичик, пластина), но и называть их, а так же располагать детали на равном расстоянии друг от друга по кругу, по четырехугольнику (забор, загородка), ставя их на меньшую плоскость. Уже в этом возрасте детей начинают обучать целенаправленному рассматриванию предметов, построек. Руководство воспитателя заключается в создании игровой среды – отборе строительного материала. </w:t>
      </w:r>
    </w:p>
    <w:p w:rsidR="007142F2" w:rsidRPr="006E209E" w:rsidRDefault="007142F2" w:rsidP="007142F2">
      <w:pPr>
        <w:rPr>
          <w:sz w:val="28"/>
          <w:szCs w:val="28"/>
        </w:rPr>
      </w:pPr>
      <w:r w:rsidRPr="006E209E">
        <w:rPr>
          <w:sz w:val="28"/>
          <w:szCs w:val="28"/>
          <w:u w:val="single"/>
        </w:rPr>
        <w:t>Средняя группа</w:t>
      </w:r>
      <w:r w:rsidRPr="006E209E">
        <w:rPr>
          <w:sz w:val="28"/>
          <w:szCs w:val="28"/>
        </w:rPr>
        <w:t xml:space="preserve"> </w:t>
      </w:r>
    </w:p>
    <w:p w:rsidR="007142F2" w:rsidRPr="006E209E" w:rsidRDefault="007142F2" w:rsidP="007142F2">
      <w:pPr>
        <w:rPr>
          <w:sz w:val="28"/>
          <w:szCs w:val="28"/>
        </w:rPr>
      </w:pPr>
      <w:r w:rsidRPr="006E209E">
        <w:rPr>
          <w:sz w:val="28"/>
          <w:szCs w:val="28"/>
        </w:rPr>
        <w:t xml:space="preserve">В образовательной программе предусматривается дальнейшее развитие интереса детей к строительным играм, использованию созданных построек в сюжетно-ролевых играх, воспитания умения строить не только по предложенному образцу, но и намеченной самим теме, обучение более сложным приемам работы. Под руководством воспитателя дети 4-5 лет способны отражать в строительной игре впечатления об окружающем. Им дается разнообразный материал (строительный материал; конструктор; куски фанеры, картона, материал для украшения построек).Воспитатель на виртуальных экскурсиях, целевых прогулках обращает внимание детей на здания, мосты, транспорт, улицы, ограждения и т.д., учит их видеть красоту сооружений, замечать не только общее, но и различное, выделять отдельные части. Таким образом, в процессе руководства строительными играми детей этого возраста расширяются их представления об окружающем мире, которые они используют в игре. </w:t>
      </w:r>
    </w:p>
    <w:p w:rsidR="00C35C5C" w:rsidRDefault="00C35C5C"/>
    <w:sectPr w:rsidR="00C35C5C" w:rsidSect="00C3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136EA"/>
    <w:multiLevelType w:val="multilevel"/>
    <w:tmpl w:val="3BEA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7482"/>
    <w:rsid w:val="00096182"/>
    <w:rsid w:val="002C1AC9"/>
    <w:rsid w:val="004143DA"/>
    <w:rsid w:val="005A443F"/>
    <w:rsid w:val="007142F2"/>
    <w:rsid w:val="00A775B1"/>
    <w:rsid w:val="00AC3525"/>
    <w:rsid w:val="00AD4C76"/>
    <w:rsid w:val="00BA2AB4"/>
    <w:rsid w:val="00C35C5C"/>
    <w:rsid w:val="00D83A32"/>
    <w:rsid w:val="00DE67A5"/>
    <w:rsid w:val="00E07482"/>
    <w:rsid w:val="00E4724F"/>
    <w:rsid w:val="00F87518"/>
    <w:rsid w:val="00FA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8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1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0961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8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8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6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1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961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096182"/>
    <w:rPr>
      <w:b/>
      <w:bCs/>
    </w:rPr>
  </w:style>
  <w:style w:type="character" w:styleId="a4">
    <w:name w:val="Emphasis"/>
    <w:basedOn w:val="a0"/>
    <w:uiPriority w:val="20"/>
    <w:qFormat/>
    <w:rsid w:val="00096182"/>
    <w:rPr>
      <w:i/>
      <w:iCs/>
    </w:rPr>
  </w:style>
  <w:style w:type="paragraph" w:styleId="a5">
    <w:name w:val="No Spacing"/>
    <w:uiPriority w:val="1"/>
    <w:qFormat/>
    <w:rsid w:val="000961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96182"/>
    <w:pPr>
      <w:widowControl w:val="0"/>
      <w:suppressAutoHyphens/>
      <w:ind w:left="720"/>
      <w:contextualSpacing/>
    </w:pPr>
    <w:rPr>
      <w:rFonts w:eastAsia="Andale Sans UI"/>
      <w:kern w:val="1"/>
      <w:lang w:eastAsia="en-US"/>
    </w:rPr>
  </w:style>
  <w:style w:type="paragraph" w:styleId="a7">
    <w:name w:val="Normal (Web)"/>
    <w:basedOn w:val="a"/>
    <w:uiPriority w:val="99"/>
    <w:unhideWhenUsed/>
    <w:rsid w:val="004143D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E67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7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Натальюшка</dc:creator>
  <cp:keywords/>
  <dc:description/>
  <cp:lastModifiedBy>Наталья</cp:lastModifiedBy>
  <cp:revision>6</cp:revision>
  <cp:lastPrinted>2018-01-25T03:55:00Z</cp:lastPrinted>
  <dcterms:created xsi:type="dcterms:W3CDTF">2018-01-24T15:20:00Z</dcterms:created>
  <dcterms:modified xsi:type="dcterms:W3CDTF">2021-02-13T12:20:00Z</dcterms:modified>
</cp:coreProperties>
</file>